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D60E" w14:textId="77777777" w:rsidR="004807CD" w:rsidRDefault="007B3ABA">
      <w:r>
        <w:object w:dxaOrig="11473" w:dyaOrig="1655" w14:anchorId="3DBDA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.25pt" o:ole="">
            <v:imagedata r:id="rId4" o:title=""/>
          </v:shape>
          <o:OLEObject Type="Embed" ProgID="CorelDRAW.Graphic.13" ShapeID="_x0000_i1025" DrawAspect="Content" ObjectID="_1751872456" r:id="rId5"/>
        </w:object>
      </w:r>
    </w:p>
    <w:p w14:paraId="7599C5C1" w14:textId="77777777" w:rsidR="007B3ABA" w:rsidRDefault="007B3ABA"/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2"/>
        <w:gridCol w:w="4476"/>
      </w:tblGrid>
      <w:tr w:rsidR="007B3ABA" w:rsidRPr="00352B92" w14:paraId="056C4D82" w14:textId="77777777" w:rsidTr="007B3ABA">
        <w:trPr>
          <w:cantSplit/>
          <w:trHeight w:val="271"/>
        </w:trPr>
        <w:tc>
          <w:tcPr>
            <w:tcW w:w="8338" w:type="dxa"/>
            <w:gridSpan w:val="2"/>
          </w:tcPr>
          <w:p w14:paraId="274461E5" w14:textId="77777777" w:rsidR="007B3ABA" w:rsidRPr="00352B92" w:rsidRDefault="007B3ABA" w:rsidP="007B3ABA">
            <w:pPr>
              <w:jc w:val="center"/>
              <w:rPr>
                <w:b/>
              </w:rPr>
            </w:pPr>
            <w:r w:rsidRPr="007B3ABA">
              <w:rPr>
                <w:b/>
                <w:sz w:val="24"/>
                <w:szCs w:val="24"/>
              </w:rPr>
              <w:t xml:space="preserve">Dodatek č. </w:t>
            </w:r>
            <w:r w:rsidR="006969E3">
              <w:rPr>
                <w:b/>
                <w:sz w:val="24"/>
                <w:szCs w:val="24"/>
              </w:rPr>
              <w:t>2</w:t>
            </w:r>
            <w:r>
              <w:rPr>
                <w:b/>
              </w:rPr>
              <w:br/>
              <w:t>Směrnice ke stanovení výše úplaty za předškolní vzdělávání v MŠ</w:t>
            </w:r>
          </w:p>
        </w:tc>
      </w:tr>
      <w:tr w:rsidR="007B3ABA" w:rsidRPr="00352B92" w14:paraId="31A29BFA" w14:textId="77777777" w:rsidTr="007B3ABA">
        <w:trPr>
          <w:trHeight w:val="271"/>
        </w:trPr>
        <w:tc>
          <w:tcPr>
            <w:tcW w:w="3862" w:type="dxa"/>
          </w:tcPr>
          <w:p w14:paraId="26E63A5C" w14:textId="77777777" w:rsidR="007B3ABA" w:rsidRPr="00352B92" w:rsidRDefault="007B3ABA" w:rsidP="002A24E7">
            <w:r w:rsidRPr="00352B92">
              <w:t>Č.j.:</w:t>
            </w:r>
            <w:r>
              <w:t xml:space="preserve"> MŠOL/VS/0</w:t>
            </w:r>
            <w:r w:rsidR="006969E3">
              <w:t>4</w:t>
            </w:r>
            <w:r>
              <w:t>-2021</w:t>
            </w:r>
          </w:p>
        </w:tc>
        <w:tc>
          <w:tcPr>
            <w:tcW w:w="4476" w:type="dxa"/>
          </w:tcPr>
          <w:p w14:paraId="6959B5DC" w14:textId="77777777" w:rsidR="007B3ABA" w:rsidRPr="00352B92" w:rsidRDefault="007B3ABA" w:rsidP="002A24E7">
            <w:r w:rsidRPr="00352B92">
              <w:t>Účinnost od:</w:t>
            </w:r>
            <w:r w:rsidR="006969E3">
              <w:t xml:space="preserve"> 1. 5</w:t>
            </w:r>
            <w:r>
              <w:t>. 2021</w:t>
            </w:r>
          </w:p>
        </w:tc>
      </w:tr>
      <w:tr w:rsidR="007B3ABA" w:rsidRPr="00352B92" w14:paraId="0165FA5A" w14:textId="77777777" w:rsidTr="007B3ABA">
        <w:trPr>
          <w:trHeight w:val="271"/>
        </w:trPr>
        <w:tc>
          <w:tcPr>
            <w:tcW w:w="3862" w:type="dxa"/>
          </w:tcPr>
          <w:p w14:paraId="4646A49B" w14:textId="77777777" w:rsidR="007B3ABA" w:rsidRPr="00352B92" w:rsidRDefault="007B3ABA" w:rsidP="002A24E7">
            <w:r w:rsidRPr="00352B92">
              <w:t>Spisový znak:</w:t>
            </w:r>
            <w:r>
              <w:t xml:space="preserve"> 6.11</w:t>
            </w:r>
          </w:p>
        </w:tc>
        <w:tc>
          <w:tcPr>
            <w:tcW w:w="4476" w:type="dxa"/>
          </w:tcPr>
          <w:p w14:paraId="1F259F88" w14:textId="77777777" w:rsidR="007B3ABA" w:rsidRPr="00352B92" w:rsidRDefault="007B3ABA" w:rsidP="002A24E7">
            <w:r w:rsidRPr="00352B92">
              <w:t xml:space="preserve">Skartační znak: </w:t>
            </w:r>
            <w:r>
              <w:t>S5</w:t>
            </w:r>
          </w:p>
        </w:tc>
      </w:tr>
      <w:tr w:rsidR="007B3ABA" w:rsidRPr="00352B92" w14:paraId="41512D07" w14:textId="77777777" w:rsidTr="007B3ABA">
        <w:trPr>
          <w:cantSplit/>
          <w:trHeight w:val="559"/>
        </w:trPr>
        <w:tc>
          <w:tcPr>
            <w:tcW w:w="8338" w:type="dxa"/>
            <w:gridSpan w:val="2"/>
          </w:tcPr>
          <w:p w14:paraId="40420F49" w14:textId="77777777" w:rsidR="007B3ABA" w:rsidRPr="00352B92" w:rsidRDefault="007B3ABA" w:rsidP="002A24E7">
            <w:r>
              <w:t xml:space="preserve">Vypracoval: Mgr. Hana Kretková, </w:t>
            </w:r>
            <w:proofErr w:type="spellStart"/>
            <w:r>
              <w:t>řed</w:t>
            </w:r>
            <w:proofErr w:type="spellEnd"/>
            <w:r>
              <w:t>. MŠ</w:t>
            </w:r>
          </w:p>
        </w:tc>
      </w:tr>
    </w:tbl>
    <w:p w14:paraId="62392BC0" w14:textId="77777777" w:rsidR="007B3ABA" w:rsidRDefault="007B3ABA"/>
    <w:p w14:paraId="46504628" w14:textId="77777777" w:rsidR="007B3ABA" w:rsidRDefault="007B3ABA" w:rsidP="007B3ABA">
      <w:pPr>
        <w:jc w:val="center"/>
        <w:rPr>
          <w:b/>
        </w:rPr>
      </w:pPr>
      <w:r w:rsidRPr="007B3ABA">
        <w:t xml:space="preserve">Ředitelka Mateřské školy Olomouc, Žižkovo nám. 3, </w:t>
      </w:r>
      <w:proofErr w:type="spellStart"/>
      <w:r w:rsidRPr="007B3ABA">
        <w:t>přísp</w:t>
      </w:r>
      <w:proofErr w:type="spellEnd"/>
      <w:r w:rsidRPr="007B3ABA">
        <w:t>. organizace (dále jen mateřská škola) na základě ustanovení § 35 odst. 1 písm. d</w:t>
      </w:r>
      <w:proofErr w:type="gramStart"/>
      <w:r w:rsidRPr="007B3ABA">
        <w:t>),  §</w:t>
      </w:r>
      <w:proofErr w:type="gramEnd"/>
      <w:r w:rsidRPr="007B3ABA">
        <w:t xml:space="preserve"> 123 zákona č. 561/2004 Sb., o předškolním, základním, středním, vyšším odborném a jiném vzdělávání (dále jen školský zákon) v platném znění, § 6 vyhlášky č. 14/2005 Sb., o předškolním vzdělávání v platném znění vydává tento dodatek, kterým se stanovuje</w:t>
      </w:r>
      <w:r>
        <w:rPr>
          <w:b/>
        </w:rPr>
        <w:t xml:space="preserve"> výše úplaty za předškolní vzdělávání na období uzavření MŠ z důvodu vládních opatření vzhledem k šíření </w:t>
      </w:r>
      <w:r w:rsidR="006969E3">
        <w:rPr>
          <w:b/>
        </w:rPr>
        <w:t xml:space="preserve">nákazy Covid-19, a mění se </w:t>
      </w:r>
      <w:proofErr w:type="spellStart"/>
      <w:r w:rsidR="006969E3">
        <w:rPr>
          <w:b/>
        </w:rPr>
        <w:t>ustanování</w:t>
      </w:r>
      <w:proofErr w:type="spellEnd"/>
      <w:r w:rsidR="006969E3">
        <w:rPr>
          <w:b/>
        </w:rPr>
        <w:t xml:space="preserve"> čl. 4</w:t>
      </w:r>
    </w:p>
    <w:p w14:paraId="10A04B78" w14:textId="77777777" w:rsidR="007B3ABA" w:rsidRDefault="007B3ABA" w:rsidP="007B3ABA">
      <w:pPr>
        <w:jc w:val="center"/>
        <w:rPr>
          <w:b/>
        </w:rPr>
      </w:pPr>
    </w:p>
    <w:p w14:paraId="707BF363" w14:textId="77777777" w:rsidR="007B3ABA" w:rsidRDefault="007B3ABA" w:rsidP="007B3ABA">
      <w:pPr>
        <w:jc w:val="center"/>
        <w:rPr>
          <w:b/>
          <w:u w:val="single"/>
        </w:rPr>
      </w:pPr>
      <w:r>
        <w:rPr>
          <w:b/>
        </w:rPr>
        <w:t xml:space="preserve">Za měsíc </w:t>
      </w:r>
      <w:r w:rsidR="006969E3">
        <w:rPr>
          <w:b/>
          <w:u w:val="single"/>
        </w:rPr>
        <w:t>duben</w:t>
      </w:r>
      <w:r w:rsidRPr="007B3ABA">
        <w:rPr>
          <w:b/>
          <w:u w:val="single"/>
        </w:rPr>
        <w:t xml:space="preserve"> 2021 </w:t>
      </w:r>
      <w:r>
        <w:rPr>
          <w:b/>
        </w:rPr>
        <w:t xml:space="preserve">se úplata </w:t>
      </w:r>
      <w:r w:rsidR="006969E3">
        <w:rPr>
          <w:b/>
        </w:rPr>
        <w:t>za předškolní vzdělávání poměrně sníží</w:t>
      </w:r>
      <w:r>
        <w:rPr>
          <w:b/>
        </w:rPr>
        <w:t>,</w:t>
      </w:r>
      <w:r w:rsidR="006969E3">
        <w:rPr>
          <w:b/>
        </w:rPr>
        <w:br/>
      </w:r>
      <w:r>
        <w:rPr>
          <w:b/>
        </w:rPr>
        <w:t xml:space="preserve"> </w:t>
      </w:r>
      <w:r w:rsidR="006969E3">
        <w:rPr>
          <w:b/>
          <w:u w:val="single"/>
        </w:rPr>
        <w:t>částka se stanovuje na 330</w:t>
      </w:r>
      <w:r w:rsidRPr="007B3ABA">
        <w:rPr>
          <w:b/>
          <w:u w:val="single"/>
        </w:rPr>
        <w:t>,- Kč.</w:t>
      </w:r>
    </w:p>
    <w:p w14:paraId="5E351107" w14:textId="77777777" w:rsidR="007B3ABA" w:rsidRDefault="007B3ABA" w:rsidP="007B3ABA">
      <w:pPr>
        <w:rPr>
          <w:u w:val="single"/>
        </w:rPr>
      </w:pPr>
      <w:r w:rsidRPr="007B3ABA">
        <w:rPr>
          <w:u w:val="single"/>
        </w:rPr>
        <w:t>Odůvodnění:</w:t>
      </w:r>
    </w:p>
    <w:p w14:paraId="34DB2152" w14:textId="77777777" w:rsidR="007B3ABA" w:rsidRDefault="007B3ABA" w:rsidP="007B3ABA">
      <w:r>
        <w:t>MŠ Olomouc, Žižkov</w:t>
      </w:r>
      <w:r w:rsidR="006969E3">
        <w:t xml:space="preserve">o nám. 3, </w:t>
      </w:r>
      <w:proofErr w:type="spellStart"/>
      <w:r w:rsidR="006969E3">
        <w:t>přísp</w:t>
      </w:r>
      <w:proofErr w:type="spellEnd"/>
      <w:r w:rsidR="006969E3">
        <w:t xml:space="preserve">. </w:t>
      </w:r>
      <w:proofErr w:type="spellStart"/>
      <w:r w:rsidR="006969E3">
        <w:t>org</w:t>
      </w:r>
      <w:proofErr w:type="spellEnd"/>
      <w:r w:rsidR="006969E3">
        <w:t>. je od 1. 4. do 11. 4</w:t>
      </w:r>
      <w:r>
        <w:t>. 2021 uzavřena na základě Usnesení Vlády ČR ze dne 26. 2. 2021 č. 200, jehož účinnost byla prodloužena Usnesením Vlády ČR č. 300 (</w:t>
      </w:r>
      <w:r w:rsidR="006969E3">
        <w:t xml:space="preserve">ze dne </w:t>
      </w:r>
      <w:r>
        <w:t>18. 3. 2021) a Usnesením Vlády ČR č. 315 (</w:t>
      </w:r>
      <w:r w:rsidR="006969E3">
        <w:t xml:space="preserve">ze dne </w:t>
      </w:r>
      <w:r>
        <w:t>26. 3. 2021).</w:t>
      </w:r>
    </w:p>
    <w:p w14:paraId="559A1038" w14:textId="77777777" w:rsidR="007B3ABA" w:rsidRDefault="007B3ABA" w:rsidP="007B3ABA">
      <w:r>
        <w:t>Jel</w:t>
      </w:r>
      <w:r w:rsidR="006969E3">
        <w:t>ikož byla MŠ uzavřena více než 5 dnů</w:t>
      </w:r>
      <w:r>
        <w:t xml:space="preserve">, mění se výše úplaty a stanoví se na částku </w:t>
      </w:r>
      <w:r w:rsidR="006969E3">
        <w:t>33</w:t>
      </w:r>
      <w:r>
        <w:t xml:space="preserve">0,- Kč. </w:t>
      </w:r>
    </w:p>
    <w:p w14:paraId="126D0E7C" w14:textId="77777777" w:rsidR="007B3ABA" w:rsidRDefault="007B3ABA" w:rsidP="007B3ABA"/>
    <w:p w14:paraId="7CD1723A" w14:textId="77777777" w:rsidR="006969E3" w:rsidRDefault="006969E3" w:rsidP="006969E3">
      <w:pPr>
        <w:jc w:val="both"/>
        <w:rPr>
          <w:b/>
        </w:rPr>
      </w:pPr>
      <w:r>
        <w:t xml:space="preserve">Článek </w:t>
      </w:r>
      <w:proofErr w:type="gramStart"/>
      <w:r>
        <w:t xml:space="preserve">4  </w:t>
      </w:r>
      <w:r>
        <w:rPr>
          <w:b/>
        </w:rPr>
        <w:t>Snížení</w:t>
      </w:r>
      <w:proofErr w:type="gramEnd"/>
      <w:r>
        <w:rPr>
          <w:b/>
        </w:rPr>
        <w:t xml:space="preserve"> měsíční výše úplaty nově zní:</w:t>
      </w:r>
    </w:p>
    <w:p w14:paraId="0A180A58" w14:textId="77777777" w:rsidR="006969E3" w:rsidRDefault="006969E3" w:rsidP="006969E3">
      <w:pPr>
        <w:jc w:val="both"/>
      </w:pPr>
      <w:r>
        <w:t xml:space="preserve">Pro kalendářní měsíc, v němž bude omezen nebo přerušen provoz mateřské školy po dobu delší než 5 vyučovacích dnů, </w:t>
      </w:r>
      <w:r w:rsidRPr="007B740F">
        <w:t>stanoví ředitel mateřské školy výši úplaty, která nepřesáhne poměrnou část výše úplaty odpovídající rozsahu omezení nebo přerušení provozu mateřské školy.</w:t>
      </w:r>
      <w:r>
        <w:t xml:space="preserve"> Takto stanovenou výši úplaty je ředitel mateřské školy povinen zveřejnit na přístupném místě ve škole, a to nejpozději 2 měsíce před přerušením nebo omezením provozu mateřské školy.</w:t>
      </w:r>
    </w:p>
    <w:p w14:paraId="57517B67" w14:textId="77777777" w:rsidR="006969E3" w:rsidRDefault="006969E3" w:rsidP="006969E3">
      <w:pPr>
        <w:jc w:val="both"/>
      </w:pPr>
      <w:r>
        <w:lastRenderedPageBreak/>
        <w:t xml:space="preserve">Obdobně </w:t>
      </w:r>
      <w:r w:rsidRPr="007B740F">
        <w:t>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6BF8096A" w14:textId="77777777" w:rsidR="006969E3" w:rsidRDefault="006969E3" w:rsidP="007B3ABA">
      <w:r>
        <w:t xml:space="preserve">Na základě „Doporučení odboru školství </w:t>
      </w:r>
      <w:proofErr w:type="spellStart"/>
      <w:r>
        <w:t>MmOl</w:t>
      </w:r>
      <w:proofErr w:type="spellEnd"/>
      <w:r>
        <w:t xml:space="preserve"> při zajišťování úplaty pro předškolní vzdělávání v PO – školách, jejichž zřizovatelem je SMOL“ ze dne 29. 4. 2021 může docházet k následujícím případům:</w:t>
      </w:r>
    </w:p>
    <w:p w14:paraId="258E1009" w14:textId="77777777" w:rsidR="006969E3" w:rsidRDefault="006969E3" w:rsidP="007B3ABA">
      <w:pPr>
        <w:rPr>
          <w:b/>
        </w:rPr>
      </w:pPr>
      <w:r w:rsidRPr="006969E3">
        <w:rPr>
          <w:b/>
        </w:rPr>
        <w:t>1) Mateřská škola je v běžném provozu, rodič oznamuje, že dítě nebude docházet ani jeden den v měsíci a žádá o prominutí úplaty (zpravidla během upraveného provozu v měsících červenec, srpen)</w:t>
      </w:r>
    </w:p>
    <w:p w14:paraId="5609EBBB" w14:textId="77777777" w:rsidR="006969E3" w:rsidRDefault="00D00DE6" w:rsidP="007B3ABA">
      <w:r>
        <w:t xml:space="preserve">Zákonný zástupce podává </w:t>
      </w:r>
      <w:r w:rsidR="006969E3">
        <w:t xml:space="preserve">k rukám </w:t>
      </w:r>
      <w:proofErr w:type="spellStart"/>
      <w:r w:rsidR="006969E3">
        <w:t>řed</w:t>
      </w:r>
      <w:proofErr w:type="spellEnd"/>
      <w:r w:rsidR="006969E3">
        <w:t xml:space="preserve">. MŠ písemnou žádost o prominutí úplaty na předepsaném tiskopise, uvede důvod </w:t>
      </w:r>
      <w:r>
        <w:t xml:space="preserve">své </w:t>
      </w:r>
      <w:r w:rsidR="006969E3">
        <w:t>žádosti. Ředitelka MŠ vydává rozhodnutí</w:t>
      </w:r>
      <w:r>
        <w:t xml:space="preserve"> o prominutí úplaty</w:t>
      </w:r>
      <w:r w:rsidR="006969E3">
        <w:t>, které je řádně odůvodněno na základě individuálního posouzení</w:t>
      </w:r>
      <w:r>
        <w:t xml:space="preserve"> a zohlednění okolností dané žádosti.</w:t>
      </w:r>
    </w:p>
    <w:p w14:paraId="55A54331" w14:textId="77777777" w:rsidR="00D00DE6" w:rsidRPr="00D00DE6" w:rsidRDefault="00D00DE6" w:rsidP="007B3ABA">
      <w:pPr>
        <w:rPr>
          <w:b/>
        </w:rPr>
      </w:pPr>
      <w:r w:rsidRPr="00D00DE6">
        <w:rPr>
          <w:b/>
        </w:rPr>
        <w:t>2) Mateřská škola je v období běžného provozu nucena provoz uzavřít nebo omezit z objektivních důvodů (havárie, stavební úpravy, mimořádné Usnesení Vlády,</w:t>
      </w:r>
      <w:r w:rsidR="00D809EC">
        <w:rPr>
          <w:b/>
        </w:rPr>
        <w:t xml:space="preserve"> omezený provoz v době školních prázdnin</w:t>
      </w:r>
      <w:r w:rsidRPr="00D00DE6">
        <w:rPr>
          <w:b/>
        </w:rPr>
        <w:t>…)</w:t>
      </w:r>
    </w:p>
    <w:p w14:paraId="400F9BF9" w14:textId="77777777" w:rsidR="00D00DE6" w:rsidRDefault="00D00DE6" w:rsidP="007B3ABA">
      <w:r>
        <w:t xml:space="preserve">Platí ustanovení popsané výše, v případě, že půjde o přerušení provozu více jak 5 vyučovacích dnů, ředitelka MŠ úplaty poměrně sníží podle rozsahu přerušení provozu. Výši úplaty oznámí nejpozději 2 měsíce dopředu, případně neprodleně po rozhodnutí o přerušení nebo omezení provozu. </w:t>
      </w:r>
    </w:p>
    <w:p w14:paraId="2618B433" w14:textId="54F572BC" w:rsidR="00247B64" w:rsidRPr="006969E3" w:rsidRDefault="00247B64" w:rsidP="007B3ABA">
      <w:r>
        <w:t xml:space="preserve">V případě, že je mateřská škola uzavřena celý měsíc (zpravidla během provozu v měsících červenec, srpen), snižuje se úplata podle rozsahu přerušení provozu. Výše úplaty je tedy pro daný měsíc nulová. </w:t>
      </w:r>
    </w:p>
    <w:p w14:paraId="31DF6BE3" w14:textId="77777777" w:rsidR="006969E3" w:rsidRDefault="006969E3" w:rsidP="007B3ABA"/>
    <w:p w14:paraId="633AA16E" w14:textId="77777777" w:rsidR="00D1383C" w:rsidRDefault="00D1383C" w:rsidP="007B3ABA"/>
    <w:p w14:paraId="0D53CBF0" w14:textId="77777777" w:rsidR="00247B64" w:rsidRDefault="00247B64" w:rsidP="007B3ABA"/>
    <w:p w14:paraId="5B4FDB1E" w14:textId="77777777" w:rsidR="007B3ABA" w:rsidRDefault="007B3ABA" w:rsidP="007B3ABA">
      <w:r>
        <w:t xml:space="preserve">V Olomouci </w:t>
      </w:r>
      <w:r w:rsidR="00D1383C">
        <w:t>dne 30. 4</w:t>
      </w:r>
      <w:r>
        <w:t xml:space="preserve">. 2021 </w:t>
      </w:r>
      <w:r>
        <w:tab/>
      </w:r>
      <w:r>
        <w:tab/>
      </w:r>
      <w:r>
        <w:tab/>
      </w:r>
      <w:r>
        <w:tab/>
      </w:r>
      <w:r>
        <w:tab/>
      </w:r>
    </w:p>
    <w:p w14:paraId="2195E5CB" w14:textId="77777777" w:rsidR="007B3ABA" w:rsidRPr="007B3ABA" w:rsidRDefault="007B3ABA" w:rsidP="007B3ABA">
      <w:pPr>
        <w:ind w:left="5664" w:firstLine="708"/>
      </w:pPr>
      <w:r>
        <w:t xml:space="preserve">Mgr. Hana Kretková, </w:t>
      </w:r>
      <w:proofErr w:type="spellStart"/>
      <w:r>
        <w:t>řed</w:t>
      </w:r>
      <w:proofErr w:type="spellEnd"/>
      <w:r>
        <w:t>. MŠ</w:t>
      </w:r>
    </w:p>
    <w:p w14:paraId="0E9D52B3" w14:textId="77777777" w:rsidR="007B3ABA" w:rsidRPr="007B3ABA" w:rsidRDefault="007B3ABA" w:rsidP="007B3ABA">
      <w:pPr>
        <w:jc w:val="center"/>
      </w:pPr>
    </w:p>
    <w:p w14:paraId="447A481C" w14:textId="77777777" w:rsidR="007B3ABA" w:rsidRDefault="007B3ABA" w:rsidP="007B3ABA">
      <w:pPr>
        <w:jc w:val="center"/>
        <w:rPr>
          <w:b/>
        </w:rPr>
      </w:pPr>
    </w:p>
    <w:p w14:paraId="222D4506" w14:textId="77777777" w:rsidR="007B3ABA" w:rsidRDefault="007B3ABA"/>
    <w:sectPr w:rsidR="007B3ABA" w:rsidSect="0048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ABA"/>
    <w:rsid w:val="0002560D"/>
    <w:rsid w:val="001B096E"/>
    <w:rsid w:val="00247B64"/>
    <w:rsid w:val="002E7BA2"/>
    <w:rsid w:val="004807CD"/>
    <w:rsid w:val="004B1C3F"/>
    <w:rsid w:val="00617949"/>
    <w:rsid w:val="006969E3"/>
    <w:rsid w:val="006D4422"/>
    <w:rsid w:val="007A7151"/>
    <w:rsid w:val="007B3ABA"/>
    <w:rsid w:val="008025BF"/>
    <w:rsid w:val="0099791C"/>
    <w:rsid w:val="00D00DE6"/>
    <w:rsid w:val="00D1383C"/>
    <w:rsid w:val="00D809EC"/>
    <w:rsid w:val="00D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D5B5B0"/>
  <w15:docId w15:val="{91768998-F9AF-4C53-B5F2-51A0343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MŠ Žižkovo náměstí</cp:lastModifiedBy>
  <cp:revision>15</cp:revision>
  <dcterms:created xsi:type="dcterms:W3CDTF">2021-09-07T08:17:00Z</dcterms:created>
  <dcterms:modified xsi:type="dcterms:W3CDTF">2023-07-26T08:28:00Z</dcterms:modified>
</cp:coreProperties>
</file>